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ed6c" w14:textId="ee6e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социальной защите граждан, пострадавших вследствие экологического бедствия в Приаралье" и признании утратившим силу Закона Республики Казахстан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декабря 2004 года N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июня 1992 г. 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348; 1994 г., N 8, ст. 140; Ведомости Парламента Республики Казахстан, 1997 г., N 7, ст. 79; N 12, ст. 184; N 21, ст. 274; 1998 г., N 24, ст. 432; 1999 г., N 8, ст. 247)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подпункты 1), 2), 3), 5) и 6) пункта 2 статьи 13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подпункты 1), 2), 4) и 5) статьи 15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подпункты 1), 2), 4) и 5) статьи 16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подпункты 2) и 3) пункта 1 статьи 17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подпункты 1) и 2) статьи 18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ноября 1999 г. "О приостановлении действия некоторых статей Закона Республики Казахстан "О социальной защите граждан, пострадавших вследствие экологического бедствия в Приаралье" (Ведомости Парламента Республики Казахстан, 1999 г., N 23, ст. 924; 2003 г., N 1-2, ст. 12).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